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9AD" w:rsidRDefault="00F049AD" w:rsidP="00F049AD">
      <w:pPr>
        <w:pStyle w:val="a3"/>
        <w:rPr>
          <w:rFonts w:ascii="Tahoma" w:hAnsi="Tahoma" w:cs="Tahoma"/>
          <w:color w:val="000000"/>
        </w:rPr>
      </w:pPr>
      <w:r>
        <w:rPr>
          <w:b/>
          <w:bCs/>
          <w:color w:val="000000"/>
          <w:sz w:val="27"/>
          <w:szCs w:val="27"/>
        </w:rPr>
        <w:t>Как подготовить ребенка к детскому саду?</w:t>
      </w:r>
    </w:p>
    <w:p w:rsidR="00F049AD" w:rsidRDefault="00F049AD" w:rsidP="00F049AD">
      <w:pPr>
        <w:pStyle w:val="a3"/>
        <w:rPr>
          <w:rFonts w:ascii="Tahoma" w:hAnsi="Tahoma" w:cs="Tahoma"/>
          <w:color w:val="000000"/>
        </w:rPr>
      </w:pPr>
    </w:p>
    <w:p w:rsidR="00F049AD" w:rsidRDefault="00F049AD" w:rsidP="00F049AD">
      <w:pPr>
        <w:pStyle w:val="a3"/>
        <w:rPr>
          <w:rFonts w:ascii="Tahoma" w:hAnsi="Tahoma" w:cs="Tahoma"/>
          <w:color w:val="000000"/>
        </w:rPr>
      </w:pPr>
      <w:r>
        <w:rPr>
          <w:color w:val="000000"/>
          <w:sz w:val="27"/>
          <w:szCs w:val="27"/>
        </w:rPr>
        <w:t>Скоро ваш малыш пойдет в детский сад, и ваша семья находится теперь на пороге другой жизни. Перед вами важный этап жизни - адаптация вашего малыша. Для того</w:t>
      </w:r>
      <w:proofErr w:type="gramStart"/>
      <w:r>
        <w:rPr>
          <w:color w:val="000000"/>
          <w:sz w:val="27"/>
          <w:szCs w:val="27"/>
        </w:rPr>
        <w:t>,</w:t>
      </w:r>
      <w:proofErr w:type="gramEnd"/>
      <w:r>
        <w:rPr>
          <w:color w:val="000000"/>
          <w:sz w:val="27"/>
          <w:szCs w:val="27"/>
        </w:rPr>
        <w:t xml:space="preserve"> чтобы адаптация ребенка к прошла менее болезненно, очень важно заранее заняться подготовкой ребенка к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детскому саду</w:t>
      </w:r>
      <w:r>
        <w:rPr>
          <w:b/>
          <w:bCs/>
          <w:color w:val="000000"/>
          <w:sz w:val="27"/>
          <w:szCs w:val="27"/>
        </w:rPr>
        <w:t>.</w:t>
      </w:r>
    </w:p>
    <w:p w:rsidR="00F049AD" w:rsidRDefault="00F049AD" w:rsidP="00F049AD">
      <w:pPr>
        <w:pStyle w:val="a3"/>
        <w:rPr>
          <w:rFonts w:ascii="Tahoma" w:hAnsi="Tahoma" w:cs="Tahoma"/>
          <w:color w:val="000000"/>
        </w:rPr>
      </w:pPr>
      <w:r>
        <w:rPr>
          <w:color w:val="000000"/>
          <w:sz w:val="27"/>
          <w:szCs w:val="27"/>
        </w:rPr>
        <w:br/>
        <w:t xml:space="preserve">1. Узнайте в дошкольном учреждении, куда пойдет ваш малыш режим </w:t>
      </w:r>
      <w:proofErr w:type="gramStart"/>
      <w:r>
        <w:rPr>
          <w:color w:val="000000"/>
          <w:sz w:val="27"/>
          <w:szCs w:val="27"/>
        </w:rPr>
        <w:t>дня</w:t>
      </w:r>
      <w:proofErr w:type="gramEnd"/>
      <w:r>
        <w:rPr>
          <w:color w:val="000000"/>
          <w:sz w:val="27"/>
          <w:szCs w:val="27"/>
        </w:rPr>
        <w:t xml:space="preserve"> и начните соблюдать его дома (даже в выходные дни).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2. Включите в рацион питания те блюда, которые употребляют в садике.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3. Приучите ребенка: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* одеваться и раздеваться самостоятельно (с небольшой вашей помощью, конечно);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* просить о помощи, если что-то не получается;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* кушать ложкой за столом, не играть с едой;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 xml:space="preserve">* отучите от </w:t>
      </w:r>
      <w:proofErr w:type="spellStart"/>
      <w:r>
        <w:rPr>
          <w:color w:val="000000"/>
          <w:sz w:val="27"/>
          <w:szCs w:val="27"/>
        </w:rPr>
        <w:t>памперсов</w:t>
      </w:r>
      <w:proofErr w:type="spellEnd"/>
      <w:r>
        <w:rPr>
          <w:color w:val="000000"/>
          <w:sz w:val="27"/>
          <w:szCs w:val="27"/>
        </w:rPr>
        <w:t>.</w:t>
      </w:r>
    </w:p>
    <w:p w:rsidR="00F049AD" w:rsidRDefault="00F049AD" w:rsidP="00F049AD">
      <w:pPr>
        <w:pStyle w:val="a3"/>
        <w:rPr>
          <w:rFonts w:ascii="Tahoma" w:hAnsi="Tahoma" w:cs="Tahoma"/>
          <w:color w:val="000000"/>
        </w:rPr>
      </w:pPr>
      <w:r>
        <w:rPr>
          <w:color w:val="000000"/>
          <w:sz w:val="27"/>
          <w:szCs w:val="27"/>
        </w:rPr>
        <w:t>4.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Научите ребенка знакомиться с другими детьми, обращаться к ним по имени, просить, а не отнимать игрушки, в свою очередь, предлагать игрушки другим детям.</w:t>
      </w:r>
    </w:p>
    <w:p w:rsidR="00F049AD" w:rsidRDefault="00F049AD" w:rsidP="00F049AD">
      <w:pPr>
        <w:pStyle w:val="a3"/>
        <w:rPr>
          <w:rFonts w:ascii="Tahoma" w:hAnsi="Tahoma" w:cs="Tahoma"/>
          <w:color w:val="000000"/>
        </w:rPr>
      </w:pPr>
      <w:r>
        <w:rPr>
          <w:color w:val="000000"/>
          <w:sz w:val="27"/>
          <w:szCs w:val="27"/>
        </w:rPr>
        <w:t>5. Расскажите ребенку, что такое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детский сад</w:t>
      </w:r>
      <w:r>
        <w:rPr>
          <w:b/>
          <w:bCs/>
          <w:color w:val="000000"/>
          <w:sz w:val="27"/>
          <w:szCs w:val="27"/>
        </w:rPr>
        <w:t>,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зачем туда ходят дети, почему вы хотите, чтобы малыш пошел в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детский сад.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Во время прогулки дойдите с малышом до детского сада, понаблюдаем за детьми и воспитателями, комментируя ребенку, происходящее на площадке.</w:t>
      </w:r>
    </w:p>
    <w:p w:rsidR="00F049AD" w:rsidRDefault="00F049AD" w:rsidP="00F049AD">
      <w:pPr>
        <w:pStyle w:val="a3"/>
        <w:rPr>
          <w:rFonts w:ascii="Tahoma" w:hAnsi="Tahoma" w:cs="Tahoma"/>
          <w:color w:val="000000"/>
        </w:rPr>
      </w:pPr>
      <w:r>
        <w:rPr>
          <w:color w:val="000000"/>
          <w:sz w:val="27"/>
          <w:szCs w:val="27"/>
        </w:rPr>
        <w:t xml:space="preserve">6. Предложите ребенку построить из строительного материала детский сад. Выберите участников-зверушек: «воспитательница», «дети», фигурку самого ребенка и др. Только не выбираем на роль воспитательницы фигурки агрессивных животных. В игре соблюдаем режимные моменты настоящего садика. Утром игрушечные животные приводят в детский сад своих детенышей, их встречает воспитательница. </w:t>
      </w:r>
      <w:proofErr w:type="gramStart"/>
      <w:r>
        <w:rPr>
          <w:color w:val="000000"/>
          <w:sz w:val="27"/>
          <w:szCs w:val="27"/>
        </w:rPr>
        <w:t>Они умываются, едят, играют, решают разные конфликтные моменты, занимаются, гуляют, спят и т.д., вечером всех зверят забирают домой.</w:t>
      </w:r>
      <w:proofErr w:type="gramEnd"/>
    </w:p>
    <w:p w:rsidR="00F049AD" w:rsidRDefault="00F049AD" w:rsidP="00F049AD">
      <w:pPr>
        <w:pStyle w:val="a3"/>
        <w:rPr>
          <w:rFonts w:ascii="Tahoma" w:hAnsi="Tahoma" w:cs="Tahoma"/>
          <w:color w:val="000000"/>
        </w:rPr>
      </w:pPr>
    </w:p>
    <w:p w:rsidR="00F049AD" w:rsidRDefault="00F049AD" w:rsidP="00F049AD">
      <w:pPr>
        <w:pStyle w:val="a3"/>
        <w:rPr>
          <w:rFonts w:ascii="Tahoma" w:hAnsi="Tahoma" w:cs="Tahoma"/>
          <w:color w:val="000000"/>
        </w:rPr>
      </w:pPr>
      <w:r>
        <w:rPr>
          <w:color w:val="000000"/>
          <w:sz w:val="27"/>
          <w:szCs w:val="27"/>
        </w:rPr>
        <w:lastRenderedPageBreak/>
        <w:t>7. Есть очень полезная игра – «Прятки», в нее стоит играть всей семьей. В первое время посещения детского сада ребенок боится «пропажи» мамы, когда она уходит из поля его зрения, а игра создает посыл, если человек ушел, то он обязательно вернется</w:t>
      </w:r>
    </w:p>
    <w:p w:rsidR="00F049AD" w:rsidRDefault="00F049AD" w:rsidP="00F049AD">
      <w:pPr>
        <w:pStyle w:val="a3"/>
        <w:rPr>
          <w:rFonts w:ascii="Tahoma" w:hAnsi="Tahoma" w:cs="Tahoma"/>
          <w:color w:val="000000"/>
        </w:rPr>
      </w:pPr>
      <w:r>
        <w:rPr>
          <w:color w:val="000000"/>
          <w:sz w:val="27"/>
          <w:szCs w:val="27"/>
        </w:rPr>
        <w:t>Нельзя пугать ребёнка детским садом и воспитателями: «Вот пойдешь в садик, там уж тебя воспитают».</w:t>
      </w:r>
    </w:p>
    <w:p w:rsidR="00F049AD" w:rsidRDefault="00F049AD" w:rsidP="00F049AD">
      <w:pPr>
        <w:pStyle w:val="a3"/>
        <w:rPr>
          <w:rFonts w:ascii="Tahoma" w:hAnsi="Tahoma" w:cs="Tahoma"/>
          <w:color w:val="000000"/>
        </w:rPr>
      </w:pPr>
      <w:r>
        <w:rPr>
          <w:color w:val="000000"/>
          <w:sz w:val="27"/>
          <w:szCs w:val="27"/>
        </w:rPr>
        <w:t>8.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Придумайте вместе с малышом систему прощальных знаков внимания - так ему будет проще отпустить вас. Например, поцелуйте его в одну щечку, в другую, помашите рукой, после чего он должен спокойно остаться без вас.</w:t>
      </w:r>
    </w:p>
    <w:p w:rsidR="00F049AD" w:rsidRDefault="00F049AD" w:rsidP="00F049AD">
      <w:pPr>
        <w:pStyle w:val="a3"/>
        <w:rPr>
          <w:rFonts w:ascii="Tahoma" w:hAnsi="Tahoma" w:cs="Tahoma"/>
          <w:color w:val="000000"/>
        </w:rPr>
      </w:pPr>
      <w:r>
        <w:rPr>
          <w:color w:val="000000"/>
          <w:sz w:val="27"/>
          <w:szCs w:val="27"/>
        </w:rPr>
        <w:t>9.Если в дошкольном учреждении есть группа кратковременного пребывания, поводите в нее своего малыша.</w:t>
      </w:r>
    </w:p>
    <w:p w:rsidR="00F049AD" w:rsidRDefault="00F049AD" w:rsidP="00F049AD">
      <w:pPr>
        <w:pStyle w:val="a3"/>
        <w:rPr>
          <w:rFonts w:ascii="Tahoma" w:hAnsi="Tahoma" w:cs="Tahoma"/>
          <w:color w:val="000000"/>
        </w:rPr>
      </w:pPr>
      <w:r>
        <w:rPr>
          <w:color w:val="000000"/>
          <w:sz w:val="27"/>
          <w:szCs w:val="27"/>
        </w:rPr>
        <w:t>10.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 присутствии ребенка избегайте критических замечаний в адрес детского сада и его сотрудников.</w:t>
      </w:r>
    </w:p>
    <w:p w:rsidR="00F049AD" w:rsidRDefault="00F049AD" w:rsidP="00F049AD">
      <w:pPr>
        <w:pStyle w:val="a3"/>
        <w:rPr>
          <w:rFonts w:ascii="Tahoma" w:hAnsi="Tahoma" w:cs="Tahoma"/>
          <w:color w:val="000000"/>
        </w:rPr>
      </w:pPr>
      <w:r>
        <w:rPr>
          <w:color w:val="000000"/>
          <w:sz w:val="27"/>
          <w:szCs w:val="27"/>
        </w:rPr>
        <w:t>11.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 период адаптации эмоционально поддерживайте малыша. Чаще обнимайте его и целуйте.</w:t>
      </w:r>
      <w:r>
        <w:rPr>
          <w:color w:val="000000"/>
          <w:sz w:val="27"/>
          <w:szCs w:val="27"/>
        </w:rPr>
        <w:br/>
      </w:r>
    </w:p>
    <w:p w:rsidR="00F049AD" w:rsidRPr="00F049AD" w:rsidRDefault="00F049AD" w:rsidP="00F049AD">
      <w:pPr>
        <w:pStyle w:val="a3"/>
        <w:rPr>
          <w:rFonts w:ascii="Tahoma" w:hAnsi="Tahoma" w:cs="Tahoma"/>
          <w:b/>
          <w:color w:val="000000"/>
        </w:rPr>
      </w:pPr>
      <w:r>
        <w:rPr>
          <w:color w:val="000000"/>
          <w:sz w:val="27"/>
          <w:szCs w:val="27"/>
        </w:rPr>
        <w:t>Помните, что на привыкание малыша к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детскому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саду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может потребоваться до полугода времени, поэтому тщательно рассчитывайте свои силы, возможности и планы. Лучше, если на этот период у семьи будет возможность </w:t>
      </w:r>
      <w:r w:rsidRPr="00F049AD">
        <w:rPr>
          <w:b/>
          <w:color w:val="000000"/>
          <w:sz w:val="27"/>
          <w:szCs w:val="27"/>
        </w:rPr>
        <w:t>"подстроиться" под особенности адаптации малыша.</w:t>
      </w:r>
    </w:p>
    <w:p w:rsidR="00C56217" w:rsidRDefault="00C56217"/>
    <w:sectPr w:rsidR="00C56217" w:rsidSect="00C56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49AD"/>
    <w:rsid w:val="00C56217"/>
    <w:rsid w:val="00F04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4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049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2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2017-05-24T13:16:00Z</dcterms:created>
  <dcterms:modified xsi:type="dcterms:W3CDTF">2017-05-24T13:20:00Z</dcterms:modified>
</cp:coreProperties>
</file>